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AA" w:rsidRPr="000D6806" w:rsidRDefault="00193FAA" w:rsidP="000D6806">
      <w:pPr>
        <w:pStyle w:val="a3"/>
        <w:spacing w:before="0" w:beforeAutospacing="0" w:after="0" w:afterAutospacing="0"/>
        <w:rPr>
          <w:b/>
          <w:sz w:val="20"/>
          <w:szCs w:val="20"/>
        </w:rPr>
      </w:pPr>
      <w:r w:rsidRPr="000D6806">
        <w:rPr>
          <w:b/>
          <w:noProof/>
          <w:sz w:val="20"/>
          <w:szCs w:val="20"/>
        </w:rPr>
        <w:drawing>
          <wp:inline distT="0" distB="0" distL="0" distR="0" wp14:anchorId="64007B5D" wp14:editId="01897E79">
            <wp:extent cx="895350" cy="1301750"/>
            <wp:effectExtent l="0" t="0" r="0" b="0"/>
            <wp:docPr id="1" name="Рисунок 1" descr="C:\Users\129\Downloads\WhatsApp Image 2026-01-28 at 13.49.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9\Downloads\WhatsApp Image 2026-01-28 at 13.49.5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7799" cy="1305311"/>
                    </a:xfrm>
                    <a:prstGeom prst="rect">
                      <a:avLst/>
                    </a:prstGeom>
                    <a:noFill/>
                    <a:ln>
                      <a:noFill/>
                    </a:ln>
                  </pic:spPr>
                </pic:pic>
              </a:graphicData>
            </a:graphic>
          </wp:inline>
        </w:drawing>
      </w:r>
      <w:bookmarkStart w:id="0" w:name="_GoBack"/>
      <w:bookmarkEnd w:id="0"/>
    </w:p>
    <w:p w:rsidR="00193FAA" w:rsidRPr="000D6806" w:rsidRDefault="00193FAA" w:rsidP="000D6806">
      <w:pPr>
        <w:spacing w:after="0" w:line="240" w:lineRule="auto"/>
        <w:rPr>
          <w:rFonts w:ascii="Times New Roman" w:hAnsi="Times New Roman" w:cs="Times New Roman"/>
          <w:b/>
          <w:sz w:val="20"/>
          <w:szCs w:val="20"/>
          <w:lang w:val="kk-KZ"/>
        </w:rPr>
      </w:pPr>
      <w:r w:rsidRPr="000D6806">
        <w:rPr>
          <w:rFonts w:ascii="Times New Roman" w:hAnsi="Times New Roman" w:cs="Times New Roman"/>
          <w:b/>
          <w:sz w:val="20"/>
          <w:szCs w:val="20"/>
          <w:lang w:val="kk-KZ"/>
        </w:rPr>
        <w:t>БАРЛЫБАЕВА Райхан Жаксибековна,</w:t>
      </w:r>
    </w:p>
    <w:p w:rsidR="00193FAA" w:rsidRPr="000D6806" w:rsidRDefault="00193FAA" w:rsidP="000D6806">
      <w:pPr>
        <w:spacing w:after="0" w:line="240" w:lineRule="auto"/>
        <w:rPr>
          <w:rFonts w:ascii="Times New Roman" w:hAnsi="Times New Roman" w:cs="Times New Roman"/>
          <w:b/>
          <w:sz w:val="20"/>
          <w:szCs w:val="20"/>
          <w:lang w:val="kk-KZ"/>
        </w:rPr>
      </w:pPr>
      <w:r w:rsidRPr="000D6806">
        <w:rPr>
          <w:rFonts w:ascii="Times New Roman" w:hAnsi="Times New Roman" w:cs="Times New Roman"/>
          <w:b/>
          <w:sz w:val="20"/>
          <w:szCs w:val="20"/>
          <w:lang w:val="kk-KZ"/>
        </w:rPr>
        <w:t>№129 жалпы орта білім беретін мектебі директорының оқу жұмысы жөніндегі орынбасары.</w:t>
      </w:r>
    </w:p>
    <w:p w:rsidR="00193FAA" w:rsidRPr="000D6806" w:rsidRDefault="00193FAA" w:rsidP="000D6806">
      <w:pPr>
        <w:spacing w:after="0" w:line="240" w:lineRule="auto"/>
        <w:rPr>
          <w:rFonts w:ascii="Times New Roman" w:hAnsi="Times New Roman" w:cs="Times New Roman"/>
          <w:b/>
          <w:sz w:val="20"/>
          <w:szCs w:val="20"/>
          <w:lang w:val="kk-KZ"/>
        </w:rPr>
      </w:pPr>
      <w:r w:rsidRPr="000D6806">
        <w:rPr>
          <w:rFonts w:ascii="Times New Roman" w:hAnsi="Times New Roman" w:cs="Times New Roman"/>
          <w:b/>
          <w:sz w:val="20"/>
          <w:szCs w:val="20"/>
          <w:lang w:val="kk-KZ"/>
        </w:rPr>
        <w:t>Шымкент қаласы</w:t>
      </w:r>
    </w:p>
    <w:p w:rsidR="00193FAA" w:rsidRPr="000D6806" w:rsidRDefault="00193FAA" w:rsidP="000D6806">
      <w:pPr>
        <w:spacing w:after="0" w:line="240" w:lineRule="auto"/>
        <w:outlineLvl w:val="1"/>
        <w:rPr>
          <w:rFonts w:ascii="Times New Roman" w:eastAsia="Times New Roman" w:hAnsi="Times New Roman" w:cs="Times New Roman"/>
          <w:b/>
          <w:bCs/>
          <w:sz w:val="20"/>
          <w:szCs w:val="20"/>
          <w:lang w:val="kk-KZ" w:eastAsia="ru-RU"/>
        </w:rPr>
      </w:pPr>
    </w:p>
    <w:p w:rsidR="00A96261" w:rsidRDefault="000D6806" w:rsidP="000D6806">
      <w:pPr>
        <w:spacing w:after="0" w:line="240" w:lineRule="auto"/>
        <w:jc w:val="center"/>
        <w:outlineLvl w:val="1"/>
        <w:rPr>
          <w:rFonts w:ascii="Times New Roman" w:eastAsia="Times New Roman" w:hAnsi="Times New Roman" w:cs="Times New Roman"/>
          <w:b/>
          <w:bCs/>
          <w:sz w:val="20"/>
          <w:szCs w:val="20"/>
          <w:lang w:val="kk-KZ" w:eastAsia="ru-RU"/>
        </w:rPr>
      </w:pPr>
      <w:r w:rsidRPr="000D6806">
        <w:rPr>
          <w:rFonts w:ascii="Times New Roman" w:eastAsia="Times New Roman" w:hAnsi="Times New Roman" w:cs="Times New Roman"/>
          <w:b/>
          <w:bCs/>
          <w:sz w:val="20"/>
          <w:szCs w:val="20"/>
          <w:lang w:val="kk-KZ" w:eastAsia="ru-RU"/>
        </w:rPr>
        <w:t>БІЛІМ САПАСЫН АРТТЫРУ – ЗАМАНАУИ БІЛІМ БЕРУ ЖҮЙЕСІНІҢ БАСТЫ МІНДЕТІ</w:t>
      </w:r>
    </w:p>
    <w:p w:rsidR="000D6806" w:rsidRPr="000D6806" w:rsidRDefault="000D6806" w:rsidP="000D6806">
      <w:pPr>
        <w:spacing w:after="0" w:line="240" w:lineRule="auto"/>
        <w:outlineLvl w:val="1"/>
        <w:rPr>
          <w:rFonts w:ascii="Times New Roman" w:eastAsia="Times New Roman" w:hAnsi="Times New Roman" w:cs="Times New Roman"/>
          <w:b/>
          <w:bCs/>
          <w:sz w:val="20"/>
          <w:szCs w:val="20"/>
          <w:lang w:val="kk-KZ" w:eastAsia="ru-RU"/>
        </w:rPr>
      </w:pP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Қазіргі қоғамның қарқынды дамуы білім беру жүйесіне қойылатын талаптардың артуына алып келді. Осы тұрғыда білім сапасын арттыру мәселесі педагогика ғылымының және мемлекеттік білім беру саясатының негізгі басымдықтарының бірі болып табылады. Сапалы білім – тұлғаның жан-жақты дамуының, қоғамның интеллектуалдық әлеуетінің және елдің тұрақты әлеуметтік-экономикалық дамуының маңызды факторы.</w:t>
      </w: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Білім сапасы ұғымы ғылыми әдебиеттерде білім алушылардың меңгерген білім, білік және дағдыларының мемлекеттік стандарттар мен қоғам сұранысына сәйкестік деңгейі ретінде қарастырылады. Сонымен қатар білім сапасы білім алушының алған білімін практикада қолдана білу қабілетімен, сыни ойлау дағдыларымен және өмір бойы білім алуға дайын болуымен сипатталады. Сондықтан білім сапасын арттыру тек оқу нәтижелерін жақсартумен шектелмей, тұлғалық дамуды қамтамасыз етуге бағытталуы тиіс.</w:t>
      </w: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Білім сапасын арттырудың негізгі шарттарының бірі – білім беру мазмұнын жаңарту. Қазіргі білім беру бағдарламалары құзыреттілікке негізделген тәсілге сүйеніп, білім алушылардың функционалдық сауаттылығын қалыптастыруды көздеуі қажет. Бұл оқушылардың теориялық білімді нақты өмірлік жағдайларда тиімді қолдануына мүмкіндік береді. Сонымен қатар пәнаралық байланыстарды күшейту және практикалық бағыттағы тапсырмаларды енгізу оқу үдерісінің нәтижелілігін арттырады.</w:t>
      </w: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Білім сапасын қамтамасыз етуде педагог кадрлардың кәсіби құзыреттілігі ерекше орын алады. Мұғалім – білім беру үдерісінің негізгі субъектісі болғандықтан, оның кәсіби шеберлігі мен әдістемелік дайындығы оқу сапасына тікелей әсер етеді. Осыған байланысты педагогтердің біліктілігін арттыру, инновациялық оқыту технологияларын меңгеру және ғылыми-зерттеу қызметіне тарту өзекті болып табылады. Үздіксіз кәсіби даму жүйесі мұғалімдердің заманауи талаптарға сай жұмыс істеуіне мүмкіндік береді.</w:t>
      </w: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Қазіргі білім беру жүйесінде ақпараттық-коммуникациялық технологияларды қолдану білім сапасын арттырудың тиімді құралына айналды. Цифрлық білім ресурстары, электронды оқулықтар, онлайн платформалар білім алушылардың оқу мотивациясын арттырып, өзіндік жұмысын ұйымдастыруға жағдай жасайды. Сонымен қатар цифрлық технологиялар оқу үдерісін дараландыруға және білім алушылардың жеке ерекшеліктерін ескеруге мүмкіндік береді.</w:t>
      </w:r>
    </w:p>
    <w:p w:rsidR="00A96261"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Білім сапасын арттыруда тұлғаға бағытталған оқыту тәсілінің маңызы зор. Бұл тәсіл білім алушыны оқу үдерісінің белсенді қатысушысы ретінде қарастырып, оның қабілеттері мен қызығушылықтарын ескеруге негізделеді. Нәтижесінде оқушылардың оқу мотивациясы артып, білімді саналы түрде меңгеруі қамтамасыз етіледі. Ғылыми зерттеулер тұлғаға бағытталған оқытудың оқу жетістіктерінің тұрақты жоғарылауына ықпал ететінін көрсетеді.</w:t>
      </w:r>
    </w:p>
    <w:p w:rsidR="00302023" w:rsidRPr="000D6806" w:rsidRDefault="00A96261" w:rsidP="000D6806">
      <w:pPr>
        <w:spacing w:after="0" w:line="240" w:lineRule="auto"/>
        <w:rPr>
          <w:rFonts w:ascii="Times New Roman" w:eastAsia="Times New Roman" w:hAnsi="Times New Roman" w:cs="Times New Roman"/>
          <w:sz w:val="20"/>
          <w:szCs w:val="20"/>
          <w:lang w:val="kk-KZ" w:eastAsia="ru-RU"/>
        </w:rPr>
      </w:pPr>
      <w:r w:rsidRPr="000D6806">
        <w:rPr>
          <w:rFonts w:ascii="Times New Roman" w:eastAsia="Times New Roman" w:hAnsi="Times New Roman" w:cs="Times New Roman"/>
          <w:sz w:val="20"/>
          <w:szCs w:val="20"/>
          <w:lang w:val="kk-KZ" w:eastAsia="ru-RU"/>
        </w:rPr>
        <w:t>Қорытындылай келе, білім сапасын арттыру – кешенді және жүйелі түрде жүзеге асырылатын үдеріс. Ол білім беру мазмұнын жаңартуды, педагог кадрлардың кәсіби дамуын қамтамасыз етуді, заманауи технологияларды тиімді қолдануды және тұлғаға бағытталған оқыту тәсілдерін енгізуді талап етеді. Аталған бағыттарды ғылыми негізде жүзеге асыру ғана білім беру жүйесінің сапалы дамуына және қоғамның интеллектуалдық әлеуетін арттыруға мүмкіндік береді.</w:t>
      </w:r>
    </w:p>
    <w:sectPr w:rsidR="00302023" w:rsidRPr="000D6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A8"/>
    <w:rsid w:val="000D6806"/>
    <w:rsid w:val="00193FAA"/>
    <w:rsid w:val="002E7229"/>
    <w:rsid w:val="00310F62"/>
    <w:rsid w:val="00606FEA"/>
    <w:rsid w:val="00A96261"/>
    <w:rsid w:val="00F4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3F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93F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3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dc:creator>
  <cp:keywords/>
  <dc:description/>
  <cp:lastModifiedBy>User</cp:lastModifiedBy>
  <cp:revision>6</cp:revision>
  <dcterms:created xsi:type="dcterms:W3CDTF">2026-01-28T07:39:00Z</dcterms:created>
  <dcterms:modified xsi:type="dcterms:W3CDTF">2026-01-30T17:29:00Z</dcterms:modified>
</cp:coreProperties>
</file>